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CD6E5D" w:rsidP="00886888">
      <w:r>
        <w:rPr>
          <w:sz w:val="32"/>
          <w:szCs w:val="32"/>
        </w:rPr>
        <w:t>Доклад об осуществлении государственного контроля (надзора), муниципальног</w:t>
      </w:r>
      <w:bookmarkStart w:id="0" w:name="_GoBack"/>
      <w:bookmarkEnd w:id="0"/>
      <w:r>
        <w:rPr>
          <w:sz w:val="32"/>
          <w:szCs w:val="32"/>
        </w:rPr>
        <w:t>о контроля</w:t>
      </w:r>
      <w:r w:rsidR="00805383">
        <w:rPr>
          <w:sz w:val="32"/>
          <w:szCs w:val="32"/>
        </w:rPr>
        <w:t xml:space="preserve"> в Спиридоновобудском сельском поселении  за</w:t>
      </w:r>
      <w:r w:rsidR="00E14580" w:rsidRPr="003D5DFB">
        <w:rPr>
          <w:b/>
          <w:sz w:val="32"/>
          <w:szCs w:val="32"/>
        </w:rPr>
        <w:t xml:space="preserve"> </w:t>
      </w:r>
      <w:r w:rsidR="00E13FDC">
        <w:rPr>
          <w:b/>
          <w:sz w:val="32"/>
          <w:szCs w:val="32"/>
        </w:rPr>
        <w:t>2018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196236" w:rsidRPr="00196236" w:rsidRDefault="00196236" w:rsidP="00196236">
      <w:pPr>
        <w:rPr>
          <w:sz w:val="32"/>
          <w:szCs w:val="32"/>
        </w:rPr>
      </w:pPr>
      <w:r w:rsidRPr="00196236">
        <w:rPr>
          <w:sz w:val="32"/>
          <w:szCs w:val="32"/>
        </w:rPr>
        <w:t xml:space="preserve">На территории </w:t>
      </w:r>
      <w:r w:rsidR="00AD54D6">
        <w:rPr>
          <w:sz w:val="32"/>
          <w:szCs w:val="32"/>
        </w:rPr>
        <w:t xml:space="preserve"> Спиридоновобудского сельского поселения расположено 4 сельхозпредприятия: КХ «Колос», К</w:t>
      </w:r>
      <w:proofErr w:type="gramStart"/>
      <w:r w:rsidR="00AD54D6">
        <w:rPr>
          <w:sz w:val="32"/>
          <w:szCs w:val="32"/>
        </w:rPr>
        <w:t>Х»</w:t>
      </w:r>
      <w:proofErr w:type="gramEnd"/>
      <w:r w:rsidR="00AD54D6">
        <w:rPr>
          <w:sz w:val="32"/>
          <w:szCs w:val="32"/>
        </w:rPr>
        <w:t>Мерзляков», СПК «Луч», СПК» Маяк</w:t>
      </w:r>
      <w:r w:rsidRPr="00196236">
        <w:rPr>
          <w:sz w:val="32"/>
          <w:szCs w:val="32"/>
        </w:rPr>
        <w:t>.</w:t>
      </w:r>
    </w:p>
    <w:p w:rsidR="00196236" w:rsidRPr="00196236" w:rsidRDefault="00196236" w:rsidP="00196236">
      <w:pPr>
        <w:rPr>
          <w:sz w:val="32"/>
          <w:szCs w:val="32"/>
        </w:rPr>
      </w:pPr>
      <w:r w:rsidRPr="00196236">
        <w:rPr>
          <w:sz w:val="32"/>
          <w:szCs w:val="32"/>
        </w:rPr>
        <w:t>Уполномоченным органом на проведение мероп</w:t>
      </w:r>
      <w:r w:rsidR="00A8151F">
        <w:rPr>
          <w:sz w:val="32"/>
          <w:szCs w:val="32"/>
        </w:rPr>
        <w:t>риятий муниципального жилищного</w:t>
      </w:r>
      <w:r w:rsidRPr="00196236">
        <w:rPr>
          <w:sz w:val="32"/>
          <w:szCs w:val="32"/>
        </w:rPr>
        <w:t xml:space="preserve"> контроля из всех видов муниципального контроля, полностью или частично подпадающих под действие Федерального закона Российской Федерации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активно осущес</w:t>
      </w:r>
      <w:r w:rsidR="00A8151F">
        <w:rPr>
          <w:sz w:val="32"/>
          <w:szCs w:val="32"/>
        </w:rPr>
        <w:t>твляется муниципальный жилищный</w:t>
      </w:r>
      <w:r w:rsidRPr="00196236">
        <w:rPr>
          <w:sz w:val="32"/>
          <w:szCs w:val="32"/>
        </w:rPr>
        <w:t xml:space="preserve"> контроль.</w:t>
      </w:r>
    </w:p>
    <w:p w:rsidR="00196236" w:rsidRPr="00196236" w:rsidRDefault="00196236" w:rsidP="00196236">
      <w:pPr>
        <w:rPr>
          <w:sz w:val="32"/>
          <w:szCs w:val="32"/>
        </w:rPr>
      </w:pPr>
      <w:r w:rsidRPr="00196236">
        <w:rPr>
          <w:sz w:val="32"/>
          <w:szCs w:val="32"/>
        </w:rPr>
        <w:t>Порядок осущест</w:t>
      </w:r>
      <w:r w:rsidR="00A8151F">
        <w:rPr>
          <w:sz w:val="32"/>
          <w:szCs w:val="32"/>
        </w:rPr>
        <w:t>вления муниципального жилищного</w:t>
      </w:r>
      <w:r w:rsidRPr="00196236">
        <w:rPr>
          <w:sz w:val="32"/>
          <w:szCs w:val="32"/>
        </w:rPr>
        <w:t xml:space="preserve"> контроля регламентирован </w:t>
      </w:r>
      <w:r w:rsidR="00A8151F">
        <w:rPr>
          <w:sz w:val="32"/>
          <w:szCs w:val="32"/>
        </w:rPr>
        <w:t xml:space="preserve">Жилищным кодексом Российской Федерации, Федеральным  </w:t>
      </w:r>
      <w:r w:rsidRPr="00196236">
        <w:rPr>
          <w:sz w:val="32"/>
          <w:szCs w:val="32"/>
        </w:rPr>
        <w:t xml:space="preserve">Законом </w:t>
      </w:r>
      <w:r w:rsidR="00A8151F">
        <w:rPr>
          <w:sz w:val="32"/>
          <w:szCs w:val="32"/>
        </w:rPr>
        <w:t xml:space="preserve">  от 26.12.2008 №294-ФЗ</w:t>
      </w:r>
      <w:r w:rsidRPr="00196236">
        <w:rPr>
          <w:sz w:val="32"/>
          <w:szCs w:val="32"/>
        </w:rPr>
        <w:t xml:space="preserve"> </w:t>
      </w:r>
      <w:r w:rsidR="00F73687">
        <w:rPr>
          <w:sz w:val="32"/>
          <w:szCs w:val="32"/>
        </w:rPr>
        <w:t>«О защите прав юридических лиц и индивидуальных предпринимателей при осуществлении государственного жилищного контроля (надзора) и муниципального контроля»</w:t>
      </w:r>
    </w:p>
    <w:p w:rsidR="00196236" w:rsidRPr="00196236" w:rsidRDefault="00196236" w:rsidP="00196236">
      <w:pPr>
        <w:rPr>
          <w:sz w:val="32"/>
          <w:szCs w:val="32"/>
        </w:rPr>
      </w:pPr>
      <w:r w:rsidRPr="00196236">
        <w:rPr>
          <w:sz w:val="32"/>
          <w:szCs w:val="32"/>
        </w:rPr>
        <w:t xml:space="preserve">В соответствии с данным </w:t>
      </w:r>
      <w:r w:rsidR="00F73687">
        <w:rPr>
          <w:sz w:val="32"/>
          <w:szCs w:val="32"/>
        </w:rPr>
        <w:t xml:space="preserve">Законом муниципальный жилищный </w:t>
      </w:r>
      <w:r w:rsidRPr="00196236">
        <w:rPr>
          <w:sz w:val="32"/>
          <w:szCs w:val="32"/>
        </w:rPr>
        <w:t xml:space="preserve">контроль на территории </w:t>
      </w:r>
      <w:r w:rsidR="00AD54D6">
        <w:rPr>
          <w:sz w:val="32"/>
          <w:szCs w:val="32"/>
        </w:rPr>
        <w:t xml:space="preserve"> Спиридоновобудского сельского поселения</w:t>
      </w:r>
      <w:r w:rsidRPr="00196236">
        <w:rPr>
          <w:sz w:val="32"/>
          <w:szCs w:val="32"/>
        </w:rPr>
        <w:t xml:space="preserve"> осуществляется </w:t>
      </w:r>
      <w:r w:rsidR="00AD54D6">
        <w:rPr>
          <w:sz w:val="32"/>
          <w:szCs w:val="32"/>
        </w:rPr>
        <w:t xml:space="preserve"> специалистами</w:t>
      </w:r>
      <w:r w:rsidR="004575C0">
        <w:rPr>
          <w:sz w:val="32"/>
          <w:szCs w:val="32"/>
        </w:rPr>
        <w:t xml:space="preserve"> администрации</w:t>
      </w:r>
      <w:r w:rsidRPr="00196236">
        <w:rPr>
          <w:sz w:val="32"/>
          <w:szCs w:val="32"/>
        </w:rPr>
        <w:t xml:space="preserve">. </w:t>
      </w:r>
    </w:p>
    <w:p w:rsidR="00196236" w:rsidRDefault="004575C0" w:rsidP="00196236">
      <w:pPr>
        <w:rPr>
          <w:sz w:val="32"/>
          <w:szCs w:val="32"/>
        </w:rPr>
      </w:pPr>
      <w:r>
        <w:rPr>
          <w:sz w:val="32"/>
          <w:szCs w:val="32"/>
        </w:rPr>
        <w:t>Таким образом, У</w:t>
      </w:r>
      <w:r w:rsidR="00196236" w:rsidRPr="00196236">
        <w:rPr>
          <w:sz w:val="32"/>
          <w:szCs w:val="32"/>
        </w:rPr>
        <w:t xml:space="preserve">ставом </w:t>
      </w:r>
      <w:r>
        <w:rPr>
          <w:sz w:val="32"/>
          <w:szCs w:val="32"/>
        </w:rPr>
        <w:t xml:space="preserve"> Спиридоновобудского сельского поселения Злынковского</w:t>
      </w:r>
      <w:r w:rsidR="00196236" w:rsidRPr="00196236">
        <w:rPr>
          <w:sz w:val="32"/>
          <w:szCs w:val="32"/>
        </w:rPr>
        <w:t xml:space="preserve"> район</w:t>
      </w:r>
      <w:r>
        <w:rPr>
          <w:sz w:val="32"/>
          <w:szCs w:val="32"/>
        </w:rPr>
        <w:t>а</w:t>
      </w:r>
      <w:r w:rsidR="00196236" w:rsidRPr="00196236">
        <w:rPr>
          <w:sz w:val="32"/>
          <w:szCs w:val="32"/>
        </w:rPr>
        <w:t xml:space="preserve"> Брянской области в перечень вопросов местного значения муниципального образования должен быть включен вопрос об осущест</w:t>
      </w:r>
      <w:r w:rsidR="00F73687">
        <w:rPr>
          <w:sz w:val="32"/>
          <w:szCs w:val="32"/>
        </w:rPr>
        <w:t>влении муниципального жилищного</w:t>
      </w:r>
      <w:r w:rsidR="00196236" w:rsidRPr="00196236">
        <w:rPr>
          <w:sz w:val="32"/>
          <w:szCs w:val="32"/>
        </w:rPr>
        <w:t xml:space="preserve"> контроля. </w:t>
      </w:r>
    </w:p>
    <w:p w:rsidR="00805383" w:rsidRDefault="00805383" w:rsidP="00196236">
      <w:pPr>
        <w:rPr>
          <w:sz w:val="32"/>
          <w:szCs w:val="32"/>
        </w:rPr>
      </w:pPr>
    </w:p>
    <w:p w:rsidR="00805383" w:rsidRDefault="00805383" w:rsidP="00196236">
      <w:pPr>
        <w:rPr>
          <w:sz w:val="32"/>
          <w:szCs w:val="32"/>
        </w:rPr>
      </w:pPr>
    </w:p>
    <w:p w:rsidR="00805383" w:rsidRPr="00196236" w:rsidRDefault="00805383" w:rsidP="00196236">
      <w:pPr>
        <w:rPr>
          <w:sz w:val="32"/>
          <w:szCs w:val="32"/>
        </w:rPr>
      </w:pPr>
    </w:p>
    <w:p w:rsidR="00E823FF" w:rsidRPr="00E823FF" w:rsidRDefault="004575C0" w:rsidP="004575C0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196236" w:rsidRPr="00196236" w:rsidRDefault="00196236" w:rsidP="00196236">
      <w:pPr>
        <w:rPr>
          <w:sz w:val="32"/>
          <w:szCs w:val="32"/>
        </w:rPr>
      </w:pPr>
      <w:proofErr w:type="gramStart"/>
      <w:r w:rsidRPr="00196236">
        <w:rPr>
          <w:sz w:val="32"/>
          <w:szCs w:val="32"/>
        </w:rPr>
        <w:t>В соответствии с пунктом 4 статьи 2 Федерального закона Российской Федерации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</w:t>
      </w:r>
      <w:proofErr w:type="gramEnd"/>
      <w:r w:rsidRPr="00196236">
        <w:rPr>
          <w:sz w:val="32"/>
          <w:szCs w:val="32"/>
        </w:rPr>
        <w:t xml:space="preserve"> актами.</w:t>
      </w:r>
    </w:p>
    <w:p w:rsidR="00196236" w:rsidRPr="00196236" w:rsidRDefault="00196236" w:rsidP="00196236">
      <w:pPr>
        <w:rPr>
          <w:sz w:val="32"/>
          <w:szCs w:val="32"/>
        </w:rPr>
      </w:pPr>
      <w:r w:rsidRPr="00196236">
        <w:rPr>
          <w:sz w:val="32"/>
          <w:szCs w:val="32"/>
        </w:rPr>
        <w:t>Функции по осущест</w:t>
      </w:r>
      <w:r w:rsidR="00F73687">
        <w:rPr>
          <w:sz w:val="32"/>
          <w:szCs w:val="32"/>
        </w:rPr>
        <w:t>влению муниципального жилищного</w:t>
      </w:r>
      <w:r w:rsidRPr="00196236">
        <w:rPr>
          <w:sz w:val="32"/>
          <w:szCs w:val="32"/>
        </w:rPr>
        <w:t xml:space="preserve"> контроля </w:t>
      </w:r>
      <w:r w:rsidR="004575C0">
        <w:rPr>
          <w:sz w:val="32"/>
          <w:szCs w:val="32"/>
        </w:rPr>
        <w:t xml:space="preserve"> </w:t>
      </w:r>
      <w:r w:rsidRPr="00196236">
        <w:rPr>
          <w:sz w:val="32"/>
          <w:szCs w:val="32"/>
        </w:rPr>
        <w:t xml:space="preserve"> возложены на </w:t>
      </w:r>
      <w:r w:rsidR="004575C0">
        <w:rPr>
          <w:sz w:val="32"/>
          <w:szCs w:val="32"/>
        </w:rPr>
        <w:t xml:space="preserve"> инспектора сельской администрации.   </w:t>
      </w:r>
      <w:r w:rsidRPr="00196236">
        <w:rPr>
          <w:sz w:val="32"/>
          <w:szCs w:val="32"/>
        </w:rPr>
        <w:t xml:space="preserve"> Таким образом, организационная структура органов муниципального контроля как таковая отсутствует. Это обусловлено недост</w:t>
      </w:r>
      <w:r w:rsidR="004575C0">
        <w:rPr>
          <w:sz w:val="32"/>
          <w:szCs w:val="32"/>
        </w:rPr>
        <w:t>атком финансовых средств местного бюджета на обеспечение деятельности.</w:t>
      </w:r>
    </w:p>
    <w:p w:rsidR="00001278" w:rsidRPr="00755FAF" w:rsidRDefault="00196236" w:rsidP="00196236">
      <w:pPr>
        <w:rPr>
          <w:sz w:val="32"/>
          <w:szCs w:val="32"/>
        </w:rPr>
      </w:pPr>
      <w:r w:rsidRPr="00196236">
        <w:rPr>
          <w:sz w:val="32"/>
          <w:szCs w:val="32"/>
        </w:rPr>
        <w:t>Юридические лица и граждане в качестве экспертных организаций и экспертов к выполнению мероприятий по контролю при проведении проверок не привлекались.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196236" w:rsidRPr="00196236" w:rsidRDefault="00196236" w:rsidP="00196236">
      <w:pPr>
        <w:rPr>
          <w:sz w:val="32"/>
          <w:szCs w:val="32"/>
        </w:rPr>
      </w:pPr>
      <w:r w:rsidRPr="00196236">
        <w:rPr>
          <w:sz w:val="32"/>
          <w:szCs w:val="32"/>
        </w:rPr>
        <w:t>Финансовое обеспечение муниципального контроля должн</w:t>
      </w:r>
      <w:r w:rsidR="004575C0">
        <w:rPr>
          <w:sz w:val="32"/>
          <w:szCs w:val="32"/>
        </w:rPr>
        <w:t>о осуществляться за счет местного бюджета.</w:t>
      </w:r>
      <w:r w:rsidRPr="00196236">
        <w:rPr>
          <w:sz w:val="32"/>
          <w:szCs w:val="32"/>
        </w:rPr>
        <w:t xml:space="preserve"> В связи с дефицитностью таких бюджетов финансовое и кадровое обеспечение муниципального контроля можно оценивать как недостаточное.</w:t>
      </w:r>
      <w:r w:rsidR="004575C0">
        <w:rPr>
          <w:sz w:val="32"/>
          <w:szCs w:val="32"/>
        </w:rPr>
        <w:t xml:space="preserve"> </w:t>
      </w:r>
      <w:r w:rsidRPr="00196236">
        <w:rPr>
          <w:sz w:val="32"/>
          <w:szCs w:val="32"/>
        </w:rPr>
        <w:t xml:space="preserve"> </w:t>
      </w:r>
      <w:r w:rsidR="004575C0">
        <w:rPr>
          <w:sz w:val="32"/>
          <w:szCs w:val="32"/>
        </w:rPr>
        <w:t xml:space="preserve"> </w:t>
      </w:r>
      <w:r w:rsidRPr="00196236">
        <w:rPr>
          <w:sz w:val="32"/>
          <w:szCs w:val="32"/>
        </w:rPr>
        <w:t xml:space="preserve"> </w:t>
      </w:r>
    </w:p>
    <w:p w:rsidR="00001278" w:rsidRDefault="00196236" w:rsidP="00196236">
      <w:pPr>
        <w:rPr>
          <w:sz w:val="32"/>
          <w:szCs w:val="32"/>
        </w:rPr>
      </w:pPr>
      <w:r w:rsidRPr="00196236">
        <w:rPr>
          <w:sz w:val="32"/>
          <w:szCs w:val="32"/>
        </w:rPr>
        <w:t xml:space="preserve">В отчетном периоде эксперты и представители экспертных организаций к проведению мероприятий по муниципальному </w:t>
      </w:r>
      <w:r w:rsidR="00F73687">
        <w:rPr>
          <w:sz w:val="32"/>
          <w:szCs w:val="32"/>
        </w:rPr>
        <w:t xml:space="preserve"> жилищному </w:t>
      </w:r>
      <w:r w:rsidRPr="00196236">
        <w:rPr>
          <w:sz w:val="32"/>
          <w:szCs w:val="32"/>
        </w:rPr>
        <w:t>контролю не привлекались.</w:t>
      </w:r>
    </w:p>
    <w:p w:rsidR="00E13FDC" w:rsidRDefault="00E13FDC" w:rsidP="00196236">
      <w:pPr>
        <w:rPr>
          <w:sz w:val="32"/>
          <w:szCs w:val="32"/>
        </w:rPr>
      </w:pPr>
    </w:p>
    <w:p w:rsidR="00E13FDC" w:rsidRPr="00755FAF" w:rsidRDefault="00E13FDC" w:rsidP="00196236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196236" w:rsidRPr="00196236" w:rsidRDefault="004575C0" w:rsidP="00196236">
      <w:pPr>
        <w:rPr>
          <w:sz w:val="32"/>
          <w:szCs w:val="32"/>
        </w:rPr>
      </w:pPr>
      <w:r>
        <w:rPr>
          <w:sz w:val="32"/>
          <w:szCs w:val="32"/>
        </w:rPr>
        <w:t xml:space="preserve">Уполномоченным органом в </w:t>
      </w:r>
      <w:r w:rsidR="00E13FDC">
        <w:rPr>
          <w:sz w:val="32"/>
          <w:szCs w:val="32"/>
        </w:rPr>
        <w:t>2018</w:t>
      </w:r>
      <w:r w:rsidR="00196236" w:rsidRPr="00196236">
        <w:rPr>
          <w:sz w:val="32"/>
          <w:szCs w:val="32"/>
        </w:rPr>
        <w:t xml:space="preserve"> году </w:t>
      </w:r>
      <w:r>
        <w:rPr>
          <w:sz w:val="32"/>
          <w:szCs w:val="32"/>
        </w:rPr>
        <w:t xml:space="preserve"> не осуществлялось  проверок</w:t>
      </w:r>
      <w:r w:rsidR="00196236" w:rsidRPr="00196236">
        <w:rPr>
          <w:sz w:val="32"/>
          <w:szCs w:val="32"/>
        </w:rPr>
        <w:t xml:space="preserve"> в отношении юридических лиц и индивидуальных предпринимателей.</w:t>
      </w:r>
    </w:p>
    <w:p w:rsidR="00196236" w:rsidRPr="00196236" w:rsidRDefault="00196236" w:rsidP="00196236">
      <w:pPr>
        <w:rPr>
          <w:sz w:val="32"/>
          <w:szCs w:val="32"/>
        </w:rPr>
      </w:pPr>
      <w:r w:rsidRPr="00196236">
        <w:rPr>
          <w:sz w:val="32"/>
          <w:szCs w:val="32"/>
        </w:rPr>
        <w:t xml:space="preserve">Из них в отношении юридических лиц и индивидуальных </w:t>
      </w:r>
      <w:r w:rsidR="004575C0">
        <w:rPr>
          <w:sz w:val="32"/>
          <w:szCs w:val="32"/>
        </w:rPr>
        <w:t xml:space="preserve">предпринимателей за </w:t>
      </w:r>
      <w:r w:rsidR="00E13FDC">
        <w:rPr>
          <w:sz w:val="32"/>
          <w:szCs w:val="32"/>
        </w:rPr>
        <w:t>2018</w:t>
      </w:r>
      <w:r w:rsidR="004575C0">
        <w:rPr>
          <w:sz w:val="32"/>
          <w:szCs w:val="32"/>
        </w:rPr>
        <w:t xml:space="preserve"> год проведено -0 проверок</w:t>
      </w:r>
      <w:r w:rsidRPr="00196236">
        <w:rPr>
          <w:sz w:val="32"/>
          <w:szCs w:val="32"/>
        </w:rPr>
        <w:t>, в том числе:</w:t>
      </w:r>
    </w:p>
    <w:p w:rsidR="00196236" w:rsidRPr="00196236" w:rsidRDefault="004575C0" w:rsidP="00196236">
      <w:pPr>
        <w:rPr>
          <w:sz w:val="32"/>
          <w:szCs w:val="32"/>
        </w:rPr>
      </w:pPr>
      <w:r>
        <w:rPr>
          <w:sz w:val="32"/>
          <w:szCs w:val="32"/>
        </w:rPr>
        <w:t>- плановых – 0</w:t>
      </w:r>
      <w:r w:rsidR="00196236" w:rsidRPr="00196236">
        <w:rPr>
          <w:sz w:val="32"/>
          <w:szCs w:val="32"/>
        </w:rPr>
        <w:t xml:space="preserve"> проверок;</w:t>
      </w:r>
    </w:p>
    <w:p w:rsidR="00196236" w:rsidRPr="00196236" w:rsidRDefault="00196236" w:rsidP="00196236">
      <w:pPr>
        <w:rPr>
          <w:sz w:val="32"/>
          <w:szCs w:val="32"/>
        </w:rPr>
      </w:pPr>
      <w:r w:rsidRPr="00196236">
        <w:rPr>
          <w:sz w:val="32"/>
          <w:szCs w:val="32"/>
        </w:rPr>
        <w:t>- по требованию органов прокуратуры – 0;</w:t>
      </w:r>
    </w:p>
    <w:p w:rsidR="00196236" w:rsidRPr="00196236" w:rsidRDefault="00196236" w:rsidP="00196236">
      <w:pPr>
        <w:rPr>
          <w:sz w:val="32"/>
          <w:szCs w:val="32"/>
        </w:rPr>
      </w:pPr>
      <w:r w:rsidRPr="00196236">
        <w:rPr>
          <w:sz w:val="32"/>
          <w:szCs w:val="32"/>
        </w:rPr>
        <w:t xml:space="preserve">- по </w:t>
      </w:r>
      <w:proofErr w:type="gramStart"/>
      <w:r w:rsidRPr="00196236">
        <w:rPr>
          <w:sz w:val="32"/>
          <w:szCs w:val="32"/>
        </w:rPr>
        <w:t>контролю за</w:t>
      </w:r>
      <w:proofErr w:type="gramEnd"/>
      <w:r w:rsidRPr="00196236">
        <w:rPr>
          <w:sz w:val="32"/>
          <w:szCs w:val="32"/>
        </w:rPr>
        <w:t xml:space="preserve"> исполнением предписаний, выданных по результатам проведенной ранее плановой проверки – 0;</w:t>
      </w:r>
    </w:p>
    <w:p w:rsidR="00196236" w:rsidRPr="00196236" w:rsidRDefault="00196236" w:rsidP="00196236">
      <w:pPr>
        <w:rPr>
          <w:sz w:val="32"/>
          <w:szCs w:val="32"/>
        </w:rPr>
      </w:pPr>
      <w:r w:rsidRPr="00196236">
        <w:rPr>
          <w:sz w:val="32"/>
          <w:szCs w:val="32"/>
        </w:rPr>
        <w:t xml:space="preserve">- по </w:t>
      </w:r>
      <w:proofErr w:type="gramStart"/>
      <w:r w:rsidRPr="00196236">
        <w:rPr>
          <w:sz w:val="32"/>
          <w:szCs w:val="32"/>
        </w:rPr>
        <w:t>контролю за</w:t>
      </w:r>
      <w:proofErr w:type="gramEnd"/>
      <w:r w:rsidRPr="00196236">
        <w:rPr>
          <w:sz w:val="32"/>
          <w:szCs w:val="32"/>
        </w:rPr>
        <w:t xml:space="preserve"> исполнением предписаний, выданных по результатам проведенной ранее проверки по требованию прокуратуры – 0.</w:t>
      </w:r>
    </w:p>
    <w:p w:rsidR="00196236" w:rsidRPr="00196236" w:rsidRDefault="00196236" w:rsidP="00196236">
      <w:pPr>
        <w:rPr>
          <w:sz w:val="32"/>
          <w:szCs w:val="32"/>
        </w:rPr>
      </w:pPr>
      <w:r w:rsidRPr="00196236">
        <w:rPr>
          <w:sz w:val="32"/>
          <w:szCs w:val="32"/>
        </w:rPr>
        <w:t xml:space="preserve">По результатам проверок  количество </w:t>
      </w:r>
      <w:r w:rsidR="004575C0">
        <w:rPr>
          <w:sz w:val="32"/>
          <w:szCs w:val="32"/>
        </w:rPr>
        <w:t>выданных предписаний составило 0</w:t>
      </w:r>
      <w:r w:rsidRPr="00196236">
        <w:rPr>
          <w:sz w:val="32"/>
          <w:szCs w:val="32"/>
        </w:rPr>
        <w:t>, количество юридических лиц и лиц, привлеченных к административной ответственности – 0, количество принятых решений о приостановлении деятельности – 0, количество отозванных лицензий – 0. Вне</w:t>
      </w:r>
      <w:r w:rsidR="0066465E">
        <w:rPr>
          <w:sz w:val="32"/>
          <w:szCs w:val="32"/>
        </w:rPr>
        <w:t xml:space="preserve">плановые проверки в течение </w:t>
      </w:r>
      <w:r w:rsidR="00E13FDC">
        <w:rPr>
          <w:sz w:val="32"/>
          <w:szCs w:val="32"/>
        </w:rPr>
        <w:t>2018</w:t>
      </w:r>
      <w:r w:rsidRPr="00196236">
        <w:rPr>
          <w:sz w:val="32"/>
          <w:szCs w:val="32"/>
        </w:rPr>
        <w:t xml:space="preserve"> года не проводились.</w:t>
      </w:r>
    </w:p>
    <w:p w:rsidR="00196236" w:rsidRPr="00196236" w:rsidRDefault="00196236" w:rsidP="00196236">
      <w:pPr>
        <w:rPr>
          <w:sz w:val="32"/>
          <w:szCs w:val="32"/>
        </w:rPr>
      </w:pPr>
      <w:r w:rsidRPr="00196236">
        <w:rPr>
          <w:sz w:val="32"/>
          <w:szCs w:val="32"/>
        </w:rPr>
        <w:t>Эксперты и представители экспертных организаций к проведению мероприя</w:t>
      </w:r>
      <w:r w:rsidR="00DC76E1">
        <w:rPr>
          <w:sz w:val="32"/>
          <w:szCs w:val="32"/>
        </w:rPr>
        <w:t>тий по муниципальному жилищному</w:t>
      </w:r>
      <w:r w:rsidRPr="00196236">
        <w:rPr>
          <w:sz w:val="32"/>
          <w:szCs w:val="32"/>
        </w:rPr>
        <w:t xml:space="preserve"> контролю не привлекались.</w:t>
      </w:r>
    </w:p>
    <w:p w:rsidR="00001278" w:rsidRDefault="00196236" w:rsidP="00196236">
      <w:pPr>
        <w:rPr>
          <w:sz w:val="32"/>
          <w:szCs w:val="32"/>
        </w:rPr>
      </w:pPr>
      <w:proofErr w:type="gramStart"/>
      <w:r w:rsidRPr="00196236">
        <w:rPr>
          <w:sz w:val="32"/>
          <w:szCs w:val="32"/>
        </w:rPr>
        <w:t xml:space="preserve">Случаев причинения юридическими лицами и индивидуальными предпринимателями, в отношении которых осуществляются контрольно-надзорные мероприятия, </w:t>
      </w:r>
      <w:r w:rsidR="00DC76E1">
        <w:rPr>
          <w:sz w:val="32"/>
          <w:szCs w:val="32"/>
        </w:rPr>
        <w:t>вреда жизни и здоровью граждан</w:t>
      </w:r>
      <w:r w:rsidRPr="00196236">
        <w:rPr>
          <w:sz w:val="32"/>
          <w:szCs w:val="32"/>
        </w:rPr>
        <w:t xml:space="preserve">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 в </w:t>
      </w:r>
      <w:r w:rsidR="00E13FDC">
        <w:rPr>
          <w:sz w:val="32"/>
          <w:szCs w:val="32"/>
        </w:rPr>
        <w:t>ходе проверок, проводимых в 2018</w:t>
      </w:r>
      <w:r w:rsidRPr="00196236">
        <w:rPr>
          <w:sz w:val="32"/>
          <w:szCs w:val="32"/>
        </w:rPr>
        <w:t xml:space="preserve"> году, зафиксировано не было.</w:t>
      </w:r>
      <w:proofErr w:type="gramEnd"/>
    </w:p>
    <w:p w:rsidR="00E13FDC" w:rsidRDefault="00E13FDC" w:rsidP="00196236">
      <w:pPr>
        <w:rPr>
          <w:sz w:val="32"/>
          <w:szCs w:val="32"/>
        </w:rPr>
      </w:pPr>
    </w:p>
    <w:p w:rsidR="00E13FDC" w:rsidRDefault="00E13FDC" w:rsidP="00196236">
      <w:pPr>
        <w:rPr>
          <w:sz w:val="32"/>
          <w:szCs w:val="32"/>
        </w:rPr>
      </w:pPr>
    </w:p>
    <w:p w:rsidR="00E13FDC" w:rsidRDefault="00E13FDC" w:rsidP="00196236">
      <w:pPr>
        <w:rPr>
          <w:sz w:val="32"/>
          <w:szCs w:val="32"/>
        </w:rPr>
      </w:pPr>
    </w:p>
    <w:p w:rsidR="00E13FDC" w:rsidRPr="00755FAF" w:rsidRDefault="00E13FDC" w:rsidP="00196236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196236" w:rsidRPr="00196236" w:rsidRDefault="0066465E" w:rsidP="00196236">
      <w:pPr>
        <w:rPr>
          <w:sz w:val="32"/>
          <w:szCs w:val="32"/>
        </w:rPr>
      </w:pPr>
      <w:r>
        <w:rPr>
          <w:sz w:val="32"/>
          <w:szCs w:val="32"/>
        </w:rPr>
        <w:t xml:space="preserve"> Спиридоновобудским сельским поселением </w:t>
      </w:r>
      <w:r w:rsidR="00196236" w:rsidRPr="00196236">
        <w:rPr>
          <w:sz w:val="32"/>
          <w:szCs w:val="32"/>
        </w:rPr>
        <w:t xml:space="preserve"> проводится определенная методическая работа с юридическими лицами и индивидуальными предпринимателями, в отношении которых проводятся проверки, направленная на предотвращение нарушений с их стороны. </w:t>
      </w:r>
    </w:p>
    <w:p w:rsidR="005542D8" w:rsidRPr="005542D8" w:rsidRDefault="0066465E" w:rsidP="0019623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96236" w:rsidRPr="00196236">
        <w:rPr>
          <w:sz w:val="32"/>
          <w:szCs w:val="32"/>
        </w:rPr>
        <w:t xml:space="preserve"> З</w:t>
      </w:r>
      <w:r w:rsidR="00DC76E1">
        <w:rPr>
          <w:sz w:val="32"/>
          <w:szCs w:val="32"/>
        </w:rPr>
        <w:t>адачей муниципального жилищного</w:t>
      </w:r>
      <w:r w:rsidR="00196236" w:rsidRPr="00196236">
        <w:rPr>
          <w:sz w:val="32"/>
          <w:szCs w:val="32"/>
        </w:rPr>
        <w:t xml:space="preserve"> контроля является обеспечение соблюдения юридическими лицами, индивидуальными предпринимателями и ф</w:t>
      </w:r>
      <w:r w:rsidR="00DC76E1">
        <w:rPr>
          <w:sz w:val="32"/>
          <w:szCs w:val="32"/>
        </w:rPr>
        <w:t>изическими лицами требований жилищного</w:t>
      </w:r>
      <w:r w:rsidR="00196236" w:rsidRPr="00196236">
        <w:rPr>
          <w:sz w:val="32"/>
          <w:szCs w:val="32"/>
        </w:rPr>
        <w:t xml:space="preserve"> законо</w:t>
      </w:r>
      <w:r w:rsidR="00DC76E1">
        <w:rPr>
          <w:sz w:val="32"/>
          <w:szCs w:val="32"/>
        </w:rPr>
        <w:t>дательства.</w:t>
      </w:r>
      <w:r w:rsidR="00196236" w:rsidRPr="00196236">
        <w:rPr>
          <w:sz w:val="32"/>
          <w:szCs w:val="32"/>
        </w:rPr>
        <w:t xml:space="preserve"> Необходимые контрольные действия принимаются по всем поступающим заявлениям и обращениям.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196236" w:rsidRPr="00196236" w:rsidRDefault="00DC76E1" w:rsidP="00196236">
      <w:pPr>
        <w:rPr>
          <w:sz w:val="32"/>
          <w:szCs w:val="32"/>
        </w:rPr>
      </w:pPr>
      <w:r>
        <w:rPr>
          <w:sz w:val="32"/>
          <w:szCs w:val="32"/>
        </w:rPr>
        <w:t>Муниципальный жилищный</w:t>
      </w:r>
      <w:r w:rsidR="0066465E">
        <w:rPr>
          <w:sz w:val="32"/>
          <w:szCs w:val="32"/>
        </w:rPr>
        <w:t xml:space="preserve"> контроль проводился в </w:t>
      </w:r>
      <w:r w:rsidR="00E13FDC">
        <w:rPr>
          <w:sz w:val="32"/>
          <w:szCs w:val="32"/>
        </w:rPr>
        <w:t>2018</w:t>
      </w:r>
      <w:r w:rsidR="00196236" w:rsidRPr="00196236">
        <w:rPr>
          <w:sz w:val="32"/>
          <w:szCs w:val="32"/>
        </w:rPr>
        <w:t xml:space="preserve"> году в соответствии с финансовыми и кадровыми возможностями органов местного самоуправления. </w:t>
      </w:r>
    </w:p>
    <w:p w:rsidR="005542D8" w:rsidRDefault="00196236" w:rsidP="00196236">
      <w:pPr>
        <w:rPr>
          <w:sz w:val="32"/>
          <w:szCs w:val="32"/>
        </w:rPr>
      </w:pPr>
      <w:r w:rsidRPr="00196236">
        <w:rPr>
          <w:sz w:val="32"/>
          <w:szCs w:val="32"/>
        </w:rPr>
        <w:t>Эффекти</w:t>
      </w:r>
      <w:r w:rsidR="00DC76E1">
        <w:rPr>
          <w:sz w:val="32"/>
          <w:szCs w:val="32"/>
        </w:rPr>
        <w:t>вность муниципального жилищного</w:t>
      </w:r>
      <w:r w:rsidRPr="00196236">
        <w:rPr>
          <w:sz w:val="32"/>
          <w:szCs w:val="32"/>
        </w:rPr>
        <w:t xml:space="preserve"> контроля может быть выражена различными критериями. Полномочия по осущест</w:t>
      </w:r>
      <w:r w:rsidR="00DC76E1">
        <w:rPr>
          <w:sz w:val="32"/>
          <w:szCs w:val="32"/>
        </w:rPr>
        <w:t>влению муниципального жилищного</w:t>
      </w:r>
      <w:r w:rsidRPr="00196236">
        <w:rPr>
          <w:sz w:val="32"/>
          <w:szCs w:val="32"/>
        </w:rPr>
        <w:t xml:space="preserve"> контроля, возможно, используются не в полной мере, но задачи, стоящие перед органами местного самоуправления выполняются в соответствии с имеющимися возможностями. К проблемным вопросам по функции осуществления муниципального контроля необходимо отнести высокую нагрузку на специалистов, осуществляющих муниципальный контроль.</w:t>
      </w:r>
    </w:p>
    <w:p w:rsidR="00E13FDC" w:rsidRDefault="00E13FDC" w:rsidP="00196236">
      <w:pPr>
        <w:rPr>
          <w:sz w:val="32"/>
          <w:szCs w:val="32"/>
        </w:rPr>
      </w:pPr>
    </w:p>
    <w:p w:rsidR="00E13FDC" w:rsidRDefault="00E13FDC" w:rsidP="00196236">
      <w:pPr>
        <w:rPr>
          <w:sz w:val="32"/>
          <w:szCs w:val="32"/>
        </w:rPr>
      </w:pPr>
    </w:p>
    <w:p w:rsidR="00E13FDC" w:rsidRDefault="00E13FDC" w:rsidP="00196236">
      <w:pPr>
        <w:rPr>
          <w:sz w:val="32"/>
          <w:szCs w:val="32"/>
        </w:rPr>
      </w:pPr>
    </w:p>
    <w:p w:rsidR="00E13FDC" w:rsidRDefault="00E13FDC" w:rsidP="00196236">
      <w:pPr>
        <w:rPr>
          <w:sz w:val="32"/>
          <w:szCs w:val="32"/>
        </w:rPr>
      </w:pPr>
    </w:p>
    <w:p w:rsidR="00E13FDC" w:rsidRPr="00886888" w:rsidRDefault="00E13FDC" w:rsidP="00196236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196236" w:rsidRDefault="00886888" w:rsidP="00886888">
      <w:pPr>
        <w:rPr>
          <w:sz w:val="32"/>
          <w:szCs w:val="32"/>
        </w:rPr>
      </w:pPr>
    </w:p>
    <w:p w:rsidR="00196236" w:rsidRPr="00196236" w:rsidRDefault="00196236" w:rsidP="00196236">
      <w:pPr>
        <w:rPr>
          <w:sz w:val="32"/>
          <w:szCs w:val="32"/>
        </w:rPr>
      </w:pPr>
      <w:r w:rsidRPr="00196236">
        <w:rPr>
          <w:sz w:val="32"/>
          <w:szCs w:val="32"/>
        </w:rPr>
        <w:t xml:space="preserve">С целью совершенствования осуществления муниципального контроля необходимо: </w:t>
      </w:r>
    </w:p>
    <w:p w:rsidR="00196236" w:rsidRPr="00196236" w:rsidRDefault="00196236" w:rsidP="00196236">
      <w:pPr>
        <w:rPr>
          <w:sz w:val="32"/>
          <w:szCs w:val="32"/>
        </w:rPr>
      </w:pPr>
      <w:r w:rsidRPr="00196236">
        <w:rPr>
          <w:sz w:val="32"/>
          <w:szCs w:val="32"/>
        </w:rPr>
        <w:t xml:space="preserve">1) увеличение финансирования </w:t>
      </w:r>
      <w:r w:rsidR="0066465E">
        <w:rPr>
          <w:sz w:val="32"/>
          <w:szCs w:val="32"/>
        </w:rPr>
        <w:t xml:space="preserve"> местного бюджета</w:t>
      </w:r>
      <w:r w:rsidRPr="00196236">
        <w:rPr>
          <w:sz w:val="32"/>
          <w:szCs w:val="32"/>
        </w:rPr>
        <w:t>, уполномоченных на осуществление муниципального контроля в целях введения штатных единиц муниципальных инспекторов, привлечения геодезических и иных служб при проведении м</w:t>
      </w:r>
      <w:r w:rsidR="00DC76E1">
        <w:rPr>
          <w:sz w:val="32"/>
          <w:szCs w:val="32"/>
        </w:rPr>
        <w:t>униципального и иного жилищного</w:t>
      </w:r>
      <w:r w:rsidRPr="00196236">
        <w:rPr>
          <w:sz w:val="32"/>
          <w:szCs w:val="32"/>
        </w:rPr>
        <w:t xml:space="preserve"> контроля, улучшения материально-технической базы;</w:t>
      </w:r>
    </w:p>
    <w:p w:rsidR="00196236" w:rsidRPr="00196236" w:rsidRDefault="00196236" w:rsidP="00196236">
      <w:pPr>
        <w:rPr>
          <w:sz w:val="32"/>
          <w:szCs w:val="32"/>
        </w:rPr>
      </w:pPr>
      <w:r w:rsidRPr="00196236">
        <w:rPr>
          <w:sz w:val="32"/>
          <w:szCs w:val="32"/>
        </w:rPr>
        <w:t>2) проведение практических семинаров по вопросам осущест</w:t>
      </w:r>
      <w:r w:rsidR="00DC76E1">
        <w:rPr>
          <w:sz w:val="32"/>
          <w:szCs w:val="32"/>
        </w:rPr>
        <w:t>вления муниципального жилищного</w:t>
      </w:r>
      <w:r w:rsidRPr="00196236">
        <w:rPr>
          <w:sz w:val="32"/>
          <w:szCs w:val="32"/>
        </w:rPr>
        <w:t xml:space="preserve"> контроля;</w:t>
      </w:r>
    </w:p>
    <w:p w:rsidR="00196236" w:rsidRPr="00196236" w:rsidRDefault="00196236" w:rsidP="00196236">
      <w:pPr>
        <w:rPr>
          <w:sz w:val="32"/>
          <w:szCs w:val="32"/>
        </w:rPr>
      </w:pPr>
      <w:r w:rsidRPr="00196236">
        <w:rPr>
          <w:sz w:val="32"/>
          <w:szCs w:val="32"/>
        </w:rPr>
        <w:t>3) оптимизация взаимодействия органов местного самоуправления с орга</w:t>
      </w:r>
      <w:r w:rsidR="00D54F50">
        <w:rPr>
          <w:sz w:val="32"/>
          <w:szCs w:val="32"/>
        </w:rPr>
        <w:t>нами государственного жилищного</w:t>
      </w:r>
      <w:r w:rsidRPr="00196236">
        <w:rPr>
          <w:sz w:val="32"/>
          <w:szCs w:val="32"/>
        </w:rPr>
        <w:t xml:space="preserve"> контроля, органами прокуратуры,  и иными органами, чья деятельность связана с реализацией функций в обл</w:t>
      </w:r>
      <w:r w:rsidR="00D54F50">
        <w:rPr>
          <w:sz w:val="32"/>
          <w:szCs w:val="32"/>
        </w:rPr>
        <w:t>асти государственного жилищного</w:t>
      </w:r>
      <w:r w:rsidRPr="00196236">
        <w:rPr>
          <w:sz w:val="32"/>
          <w:szCs w:val="32"/>
        </w:rPr>
        <w:t xml:space="preserve"> контроля;</w:t>
      </w:r>
    </w:p>
    <w:p w:rsidR="00404177" w:rsidRPr="00196236" w:rsidRDefault="00196236" w:rsidP="00196236">
      <w:pPr>
        <w:rPr>
          <w:sz w:val="32"/>
          <w:szCs w:val="32"/>
        </w:rPr>
      </w:pPr>
      <w:r w:rsidRPr="00196236">
        <w:rPr>
          <w:sz w:val="32"/>
          <w:szCs w:val="32"/>
        </w:rPr>
        <w:t xml:space="preserve">4) разработка нормативных правовых актов, регулирующих взаимоотношения органов муниципального </w:t>
      </w:r>
      <w:r w:rsidR="00D54F50">
        <w:rPr>
          <w:sz w:val="32"/>
          <w:szCs w:val="32"/>
        </w:rPr>
        <w:t>жилищного</w:t>
      </w:r>
      <w:r w:rsidRPr="00196236">
        <w:rPr>
          <w:sz w:val="32"/>
          <w:szCs w:val="32"/>
        </w:rPr>
        <w:t xml:space="preserve"> контроля и государственного </w:t>
      </w:r>
      <w:r w:rsidR="00D54F50">
        <w:rPr>
          <w:sz w:val="32"/>
          <w:szCs w:val="32"/>
        </w:rPr>
        <w:t>жилищного</w:t>
      </w:r>
      <w:r w:rsidRPr="00196236">
        <w:rPr>
          <w:sz w:val="32"/>
          <w:szCs w:val="32"/>
        </w:rPr>
        <w:t xml:space="preserve"> контроля.</w:t>
      </w:r>
    </w:p>
    <w:p w:rsidR="00404177" w:rsidRPr="00196236" w:rsidRDefault="00404177" w:rsidP="00886888">
      <w:pPr>
        <w:rPr>
          <w:sz w:val="32"/>
          <w:szCs w:val="32"/>
        </w:rPr>
      </w:pPr>
    </w:p>
    <w:p w:rsidR="00404177" w:rsidRPr="00886888" w:rsidRDefault="00404177" w:rsidP="0066465E">
      <w:pPr>
        <w:rPr>
          <w:sz w:val="32"/>
          <w:szCs w:val="32"/>
        </w:rPr>
      </w:pPr>
    </w:p>
    <w:p w:rsidR="00591EEC" w:rsidRPr="00591EEC" w:rsidRDefault="00591EEC" w:rsidP="00591EEC">
      <w:pPr>
        <w:rPr>
          <w:sz w:val="32"/>
          <w:szCs w:val="32"/>
        </w:rPr>
      </w:pPr>
    </w:p>
    <w:p w:rsidR="00591EEC" w:rsidRPr="00886888" w:rsidRDefault="00591EEC" w:rsidP="00591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591EEC" w:rsidRDefault="00591EEC" w:rsidP="00591EEC">
      <w:pPr>
        <w:rPr>
          <w:sz w:val="32"/>
          <w:szCs w:val="32"/>
          <w:lang w:val="en-US"/>
        </w:rPr>
      </w:pPr>
    </w:p>
    <w:p w:rsidR="00591EEC" w:rsidRDefault="00591EEC" w:rsidP="00591EEC">
      <w:pPr>
        <w:rPr>
          <w:sz w:val="32"/>
          <w:szCs w:val="32"/>
          <w:lang w:val="en-US"/>
        </w:rPr>
      </w:pPr>
    </w:p>
    <w:p w:rsidR="00886888" w:rsidRPr="00196236" w:rsidRDefault="00886888" w:rsidP="00886888">
      <w:pPr>
        <w:rPr>
          <w:sz w:val="32"/>
          <w:szCs w:val="32"/>
        </w:rPr>
      </w:pPr>
    </w:p>
    <w:p w:rsidR="00404177" w:rsidRPr="00196236" w:rsidRDefault="00404177" w:rsidP="00886888">
      <w:pPr>
        <w:rPr>
          <w:sz w:val="32"/>
          <w:szCs w:val="32"/>
        </w:rPr>
      </w:pPr>
    </w:p>
    <w:p w:rsidR="00404177" w:rsidRPr="00196236" w:rsidRDefault="00404177" w:rsidP="00886888">
      <w:pPr>
        <w:rPr>
          <w:sz w:val="32"/>
          <w:szCs w:val="32"/>
        </w:rPr>
      </w:pPr>
    </w:p>
    <w:p w:rsidR="00404177" w:rsidRDefault="00404177" w:rsidP="00886888">
      <w:pPr>
        <w:rPr>
          <w:sz w:val="32"/>
          <w:szCs w:val="32"/>
        </w:rPr>
      </w:pPr>
    </w:p>
    <w:p w:rsidR="00A8151F" w:rsidRDefault="00A8151F" w:rsidP="00886888">
      <w:pPr>
        <w:rPr>
          <w:sz w:val="32"/>
          <w:szCs w:val="32"/>
        </w:rPr>
      </w:pPr>
    </w:p>
    <w:p w:rsidR="00A8151F" w:rsidRDefault="00A8151F" w:rsidP="00886888">
      <w:pPr>
        <w:rPr>
          <w:sz w:val="32"/>
          <w:szCs w:val="32"/>
        </w:rPr>
      </w:pPr>
    </w:p>
    <w:p w:rsidR="00A8151F" w:rsidRDefault="00A8151F" w:rsidP="00886888">
      <w:pPr>
        <w:rPr>
          <w:sz w:val="32"/>
          <w:szCs w:val="32"/>
        </w:rPr>
      </w:pPr>
    </w:p>
    <w:p w:rsidR="00A8151F" w:rsidRDefault="00A8151F" w:rsidP="00886888">
      <w:pPr>
        <w:rPr>
          <w:sz w:val="32"/>
          <w:szCs w:val="32"/>
        </w:rPr>
      </w:pPr>
    </w:p>
    <w:p w:rsidR="00A8151F" w:rsidRDefault="00A8151F" w:rsidP="00886888">
      <w:pPr>
        <w:rPr>
          <w:sz w:val="32"/>
          <w:szCs w:val="32"/>
        </w:rPr>
      </w:pPr>
    </w:p>
    <w:p w:rsidR="00A8151F" w:rsidRDefault="00A8151F" w:rsidP="00886888">
      <w:pPr>
        <w:rPr>
          <w:sz w:val="32"/>
          <w:szCs w:val="32"/>
        </w:rPr>
      </w:pPr>
    </w:p>
    <w:p w:rsidR="00A8151F" w:rsidRDefault="00A8151F" w:rsidP="00886888">
      <w:pPr>
        <w:rPr>
          <w:sz w:val="32"/>
          <w:szCs w:val="32"/>
        </w:rPr>
      </w:pPr>
    </w:p>
    <w:p w:rsidR="00A8151F" w:rsidRDefault="00A8151F" w:rsidP="00886888">
      <w:pPr>
        <w:rPr>
          <w:sz w:val="32"/>
          <w:szCs w:val="32"/>
        </w:rPr>
      </w:pPr>
    </w:p>
    <w:p w:rsidR="00A8151F" w:rsidRDefault="00A8151F" w:rsidP="00886888">
      <w:pPr>
        <w:rPr>
          <w:sz w:val="32"/>
          <w:szCs w:val="32"/>
        </w:rPr>
      </w:pPr>
    </w:p>
    <w:p w:rsidR="00A8151F" w:rsidRDefault="00A8151F" w:rsidP="00886888">
      <w:pPr>
        <w:rPr>
          <w:sz w:val="32"/>
          <w:szCs w:val="32"/>
        </w:rPr>
      </w:pPr>
    </w:p>
    <w:p w:rsidR="00A8151F" w:rsidRDefault="00A8151F" w:rsidP="00886888">
      <w:pPr>
        <w:rPr>
          <w:sz w:val="32"/>
          <w:szCs w:val="32"/>
        </w:rPr>
      </w:pPr>
    </w:p>
    <w:p w:rsidR="00A8151F" w:rsidRPr="00196236" w:rsidRDefault="003B44E4" w:rsidP="00A8151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8151F" w:rsidRPr="00196236" w:rsidRDefault="00A8151F" w:rsidP="00886888">
      <w:pPr>
        <w:rPr>
          <w:sz w:val="32"/>
          <w:szCs w:val="32"/>
        </w:rPr>
      </w:pPr>
    </w:p>
    <w:sectPr w:rsidR="00A8151F" w:rsidRPr="00196236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EBD" w:rsidRDefault="00280EBD" w:rsidP="00404177">
      <w:r>
        <w:separator/>
      </w:r>
    </w:p>
  </w:endnote>
  <w:endnote w:type="continuationSeparator" w:id="0">
    <w:p w:rsidR="00280EBD" w:rsidRDefault="00280EBD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1076B0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591EEC">
      <w:rPr>
        <w:noProof/>
      </w:rPr>
      <w:t>5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EBD" w:rsidRDefault="00280EBD" w:rsidP="00404177">
      <w:r>
        <w:separator/>
      </w:r>
    </w:p>
  </w:footnote>
  <w:footnote w:type="continuationSeparator" w:id="0">
    <w:p w:rsidR="00280EBD" w:rsidRDefault="00280EBD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0F2E"/>
    <w:rsid w:val="001076B0"/>
    <w:rsid w:val="00196236"/>
    <w:rsid w:val="001D4CE2"/>
    <w:rsid w:val="00280EBD"/>
    <w:rsid w:val="003B44E4"/>
    <w:rsid w:val="003D5DFB"/>
    <w:rsid w:val="0040287C"/>
    <w:rsid w:val="00404177"/>
    <w:rsid w:val="0042029C"/>
    <w:rsid w:val="004575C0"/>
    <w:rsid w:val="004820DD"/>
    <w:rsid w:val="00485458"/>
    <w:rsid w:val="005542D8"/>
    <w:rsid w:val="00591EEC"/>
    <w:rsid w:val="005A1F26"/>
    <w:rsid w:val="005B5D4B"/>
    <w:rsid w:val="005D0B82"/>
    <w:rsid w:val="0066465E"/>
    <w:rsid w:val="00684F40"/>
    <w:rsid w:val="006961EB"/>
    <w:rsid w:val="006A1757"/>
    <w:rsid w:val="00755FAF"/>
    <w:rsid w:val="00805383"/>
    <w:rsid w:val="0083213D"/>
    <w:rsid w:val="00843529"/>
    <w:rsid w:val="00886888"/>
    <w:rsid w:val="008A0EF2"/>
    <w:rsid w:val="008E7D6B"/>
    <w:rsid w:val="00A57546"/>
    <w:rsid w:val="00A6696F"/>
    <w:rsid w:val="00A8151F"/>
    <w:rsid w:val="00AD54D6"/>
    <w:rsid w:val="00B00440"/>
    <w:rsid w:val="00B628C6"/>
    <w:rsid w:val="00CD6E5D"/>
    <w:rsid w:val="00D524F4"/>
    <w:rsid w:val="00D54F50"/>
    <w:rsid w:val="00DA0BF9"/>
    <w:rsid w:val="00DC76E1"/>
    <w:rsid w:val="00DD671F"/>
    <w:rsid w:val="00E13FDC"/>
    <w:rsid w:val="00E14580"/>
    <w:rsid w:val="00E823FF"/>
    <w:rsid w:val="00F23D98"/>
    <w:rsid w:val="00F31C3C"/>
    <w:rsid w:val="00F73687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CCDA1-A4AB-4512-9422-88E5AFBE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2018-02-14T08:30:00Z</dcterms:created>
  <dcterms:modified xsi:type="dcterms:W3CDTF">2019-02-21T09:33:00Z</dcterms:modified>
</cp:coreProperties>
</file>